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30E28" w14:paraId="760BF9BD" w14:textId="77777777" w:rsidTr="006A7D89">
        <w:trPr>
          <w:trHeight w:hRule="exact" w:val="2381"/>
        </w:trPr>
        <w:tc>
          <w:tcPr>
            <w:tcW w:w="10490" w:type="dxa"/>
          </w:tcPr>
          <w:p w14:paraId="35721E95" w14:textId="77777777" w:rsidR="00830E28" w:rsidRDefault="00132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10DBC" wp14:editId="2238D9D0">
                      <wp:simplePos x="0" y="0"/>
                      <wp:positionH relativeFrom="column">
                        <wp:posOffset>1151151</wp:posOffset>
                      </wp:positionH>
                      <wp:positionV relativeFrom="paragraph">
                        <wp:posOffset>42117</wp:posOffset>
                      </wp:positionV>
                      <wp:extent cx="4019107" cy="1370965"/>
                      <wp:effectExtent l="0" t="0" r="635" b="63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107" cy="137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251F00" w14:textId="77777777" w:rsidR="00132FBD" w:rsidRPr="00132FBD" w:rsidRDefault="00132FBD" w:rsidP="00132F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2FBD">
                                    <w:rPr>
                                      <w:rFonts w:ascii="Times New Roman" w:hAnsi="Times New Roman" w:cs="Times New Roman"/>
                                    </w:rPr>
                                    <w:t>Année scolaire 202</w:t>
                                  </w:r>
                                  <w:r w:rsidR="00F30600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r w:rsidRPr="00132F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/202</w:t>
                                  </w:r>
                                  <w:r w:rsidR="00F30600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  <w:p w14:paraId="4323351E" w14:textId="77777777" w:rsidR="00132FBD" w:rsidRPr="00132FBD" w:rsidRDefault="00132FBD" w:rsidP="00132F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32FB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SECTION EUROPEENNE ANGLAIS</w:t>
                                  </w:r>
                                  <w:r w:rsidRPr="00132FB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en seconde générale</w:t>
                                  </w:r>
                                  <w:r w:rsidRPr="00132FB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- Candidature –</w:t>
                                  </w:r>
                                </w:p>
                                <w:p w14:paraId="38B98BF4" w14:textId="77777777" w:rsidR="00132FBD" w:rsidRPr="00132FBD" w:rsidRDefault="00132FBD" w:rsidP="00132F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2F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adresser au secrétariat du lycée </w:t>
                                  </w:r>
                                  <w:r w:rsidRPr="00132F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pour le </w:t>
                                  </w:r>
                                  <w:r w:rsidR="00DE63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</w:t>
                                  </w:r>
                                  <w:r w:rsidRPr="00132F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juin 202</w:t>
                                  </w:r>
                                  <w:r w:rsidR="00DE63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</w:t>
                                  </w:r>
                                  <w:r w:rsidRPr="00132F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au plus tard</w:t>
                                  </w:r>
                                </w:p>
                                <w:p w14:paraId="413AD121" w14:textId="77777777" w:rsidR="00132FBD" w:rsidRDefault="00132FBD"/>
                                <w:p w14:paraId="0875AF64" w14:textId="77777777" w:rsidR="00132FBD" w:rsidRDefault="00132FB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10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margin-left:90.65pt;margin-top:3.3pt;width:316.45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" fillcolor="white [3201]" stroked="f" strokeweight=".5pt">
                      <v:textbox>
                        <w:txbxContent>
                          <w:p w14:paraId="78251F00" w14:textId="77777777" w:rsidR="00132FBD" w:rsidRPr="00132FBD" w:rsidRDefault="00132FBD" w:rsidP="00132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2FBD">
                              <w:rPr>
                                <w:rFonts w:ascii="Times New Roman" w:hAnsi="Times New Roman" w:cs="Times New Roman"/>
                              </w:rPr>
                              <w:t>Année scolaire 202</w:t>
                            </w:r>
                            <w:r w:rsidR="00F30600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132FBD">
                              <w:rPr>
                                <w:rFonts w:ascii="Times New Roman" w:hAnsi="Times New Roman" w:cs="Times New Roman"/>
                              </w:rPr>
                              <w:t xml:space="preserve"> /202</w:t>
                            </w:r>
                            <w:r w:rsidR="00F30600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14:paraId="4323351E" w14:textId="77777777" w:rsidR="00132FBD" w:rsidRPr="00132FBD" w:rsidRDefault="00132FBD" w:rsidP="00132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2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SECTION EUROPEENNE ANGLAIS</w:t>
                            </w:r>
                            <w:r w:rsidRPr="00132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en seconde générale</w:t>
                            </w:r>
                            <w:r w:rsidRPr="00132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- Candidature –</w:t>
                            </w:r>
                          </w:p>
                          <w:p w14:paraId="38B98BF4" w14:textId="77777777" w:rsidR="00132FBD" w:rsidRPr="00132FBD" w:rsidRDefault="00132FBD" w:rsidP="00132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2FBD">
                              <w:rPr>
                                <w:rFonts w:ascii="Times New Roman" w:hAnsi="Times New Roman" w:cs="Times New Roman"/>
                              </w:rPr>
                              <w:t xml:space="preserve">A adresser au secrétariat du lycée </w:t>
                            </w:r>
                            <w:r w:rsidRPr="00132FB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pour le </w:t>
                            </w:r>
                            <w:r w:rsidR="00DE631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</w:t>
                            </w:r>
                            <w:r w:rsidRPr="00132FB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juin 202</w:t>
                            </w:r>
                            <w:r w:rsidR="00DE631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</w:t>
                            </w:r>
                            <w:r w:rsidRPr="00132FB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au plus tard</w:t>
                            </w:r>
                          </w:p>
                          <w:p w14:paraId="413AD121" w14:textId="77777777" w:rsidR="00132FBD" w:rsidRDefault="00132FBD"/>
                          <w:p w14:paraId="0875AF64" w14:textId="77777777" w:rsidR="00132FBD" w:rsidRDefault="00132FBD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8C56B" wp14:editId="3D8A974D">
                      <wp:simplePos x="0" y="0"/>
                      <wp:positionH relativeFrom="column">
                        <wp:posOffset>5170259</wp:posOffset>
                      </wp:positionH>
                      <wp:positionV relativeFrom="paragraph">
                        <wp:posOffset>116545</wp:posOffset>
                      </wp:positionV>
                      <wp:extent cx="1329394" cy="839972"/>
                      <wp:effectExtent l="0" t="0" r="444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9394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B111B" w14:textId="77777777" w:rsidR="00132FBD" w:rsidRDefault="00132FB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4A71A" wp14:editId="418B3A2E">
                                        <wp:extent cx="1139825" cy="524510"/>
                                        <wp:effectExtent l="0" t="0" r="3175" b="8890"/>
                                        <wp:docPr id="18" name="Imag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 3 photos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982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08C56B" id="Zone de texte 15" o:spid="_x0000_s1027" type="#_x0000_t202" style="position:absolute;margin-left:407.1pt;margin-top:9.2pt;width:104.7pt;height:6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" fillcolor="white [3201]" stroked="f" strokeweight=".5pt">
                      <v:textbox>
                        <w:txbxContent>
                          <w:p w14:paraId="273B111B" w14:textId="77777777" w:rsidR="00132FBD" w:rsidRDefault="00132F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4A71A" wp14:editId="418B3A2E">
                                  <wp:extent cx="1139825" cy="524510"/>
                                  <wp:effectExtent l="0" t="0" r="3175" b="889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 3 photo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2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0E2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8DB4183" wp14:editId="5E6CFE94">
                  <wp:extent cx="1063256" cy="1166988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petit 202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96" cy="118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0E2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14:paraId="4478D008" w14:textId="77777777" w:rsidR="00FE3B06" w:rsidRDefault="00FE3B06">
      <w:pPr>
        <w:rPr>
          <w:rFonts w:ascii="Times New Roman" w:hAnsi="Times New Roman" w:cs="Times New Roman"/>
          <w:sz w:val="16"/>
          <w:szCs w:val="16"/>
        </w:rPr>
      </w:pPr>
    </w:p>
    <w:p w14:paraId="69D18CDC" w14:textId="77777777" w:rsidR="00F609BD" w:rsidRDefault="00314E46" w:rsidP="00986C0A">
      <w:pPr>
        <w:pStyle w:val="texte-couperin-c10"/>
        <w:spacing w:before="0" w:beforeAutospacing="0" w:after="60" w:afterAutospacing="0" w:line="15" w:lineRule="atLeast"/>
        <w:ind w:left="-709" w:right="-567"/>
        <w:jc w:val="both"/>
        <w:rPr>
          <w:rStyle w:val="c-6"/>
          <w:bCs/>
        </w:rPr>
      </w:pPr>
      <w:r w:rsidRPr="009D7FCC">
        <w:rPr>
          <w:rStyle w:val="c-6"/>
          <w:bCs/>
        </w:rPr>
        <w:t>Le Lycée Polyvalent François Raynouard propose une section européenne anglais a</w:t>
      </w:r>
      <w:r w:rsidR="008B6979" w:rsidRPr="009D7FCC">
        <w:rPr>
          <w:rStyle w:val="c-6"/>
          <w:bCs/>
        </w:rPr>
        <w:t>ux élèves de seconde générale o</w:t>
      </w:r>
      <w:r w:rsidRPr="009D7FCC">
        <w:rPr>
          <w:rStyle w:val="c-6"/>
          <w:bCs/>
        </w:rPr>
        <w:t xml:space="preserve">u de seconde professionnelle </w:t>
      </w:r>
      <w:r w:rsidRPr="003B1B76">
        <w:rPr>
          <w:rStyle w:val="c-6"/>
          <w:b/>
          <w:bCs/>
          <w:i/>
          <w:u w:val="single"/>
        </w:rPr>
        <w:t>affectés</w:t>
      </w:r>
      <w:r w:rsidRPr="003B1B76">
        <w:rPr>
          <w:rStyle w:val="c-6"/>
          <w:b/>
          <w:bCs/>
          <w:i/>
        </w:rPr>
        <w:t xml:space="preserve"> </w:t>
      </w:r>
      <w:r w:rsidRPr="009D7FCC">
        <w:rPr>
          <w:rStyle w:val="c-6"/>
          <w:bCs/>
        </w:rPr>
        <w:t>dans l’établissement.</w:t>
      </w:r>
      <w:r w:rsidR="00F609BD">
        <w:rPr>
          <w:rStyle w:val="c-6"/>
          <w:bCs/>
        </w:rPr>
        <w:t xml:space="preserve"> </w:t>
      </w:r>
    </w:p>
    <w:p w14:paraId="2715B87A" w14:textId="77777777" w:rsidR="00314E46" w:rsidRPr="00D65546" w:rsidRDefault="00F609BD" w:rsidP="00986C0A">
      <w:pPr>
        <w:pStyle w:val="texte-couperin-c10"/>
        <w:spacing w:before="0" w:beforeAutospacing="0" w:after="60" w:afterAutospacing="0" w:line="15" w:lineRule="atLeast"/>
        <w:ind w:left="-709" w:right="-567"/>
        <w:jc w:val="both"/>
        <w:rPr>
          <w:rStyle w:val="c-6"/>
          <w:b/>
          <w:bCs/>
          <w:i/>
          <w:color w:val="FF0000"/>
        </w:rPr>
      </w:pPr>
      <w:r w:rsidRPr="00D65546">
        <w:rPr>
          <w:rStyle w:val="c-6"/>
          <w:b/>
          <w:bCs/>
          <w:i/>
          <w:color w:val="FF0000"/>
        </w:rPr>
        <w:t>La candidature à la section européenne ne constitue pas un motif de dérogation de secteur.</w:t>
      </w:r>
    </w:p>
    <w:p w14:paraId="0752F106" w14:textId="6A081812" w:rsidR="0026209C" w:rsidRPr="0026209C" w:rsidRDefault="0026209C" w:rsidP="00986C0A">
      <w:pPr>
        <w:pStyle w:val="texte-couperin-c10"/>
        <w:spacing w:before="0" w:beforeAutospacing="0" w:after="60" w:afterAutospacing="0" w:line="15" w:lineRule="atLeast"/>
        <w:ind w:left="-709" w:right="-567"/>
        <w:jc w:val="both"/>
        <w:rPr>
          <w:rStyle w:val="c-6"/>
          <w:bCs/>
          <w:i/>
        </w:rPr>
      </w:pPr>
      <w:r w:rsidRPr="0026209C">
        <w:rPr>
          <w:rStyle w:val="c-6"/>
          <w:bCs/>
          <w:i/>
        </w:rPr>
        <w:t>(N.B. Les élèves s’inscrivant en seconde professionnelle et souhaitant s’inscrire en section européenne ne complètent pas ce dossier ; ils le mentionneront au moment de l’inscription).</w:t>
      </w:r>
    </w:p>
    <w:p w14:paraId="13F51859" w14:textId="77777777" w:rsidR="009D7FCC" w:rsidRPr="009D7FCC" w:rsidRDefault="009D7FCC" w:rsidP="00986C0A">
      <w:pPr>
        <w:pStyle w:val="texte-couperin-c10"/>
        <w:spacing w:before="0" w:beforeAutospacing="0" w:after="60" w:afterAutospacing="0" w:line="15" w:lineRule="atLeast"/>
        <w:ind w:left="-709" w:right="-567"/>
        <w:jc w:val="both"/>
        <w:rPr>
          <w:rStyle w:val="c-6"/>
          <w:bCs/>
        </w:rPr>
      </w:pPr>
    </w:p>
    <w:p w14:paraId="3CB3C568" w14:textId="055913DE" w:rsidR="00314E46" w:rsidRDefault="004373D9" w:rsidP="00986C0A">
      <w:pPr>
        <w:pStyle w:val="NormalWeb"/>
        <w:spacing w:before="0" w:beforeAutospacing="0" w:after="135" w:afterAutospacing="0"/>
        <w:ind w:left="-709" w:right="-567"/>
        <w:jc w:val="both"/>
      </w:pPr>
      <w:r w:rsidRPr="009D7FCC">
        <w:t>Pour postuler</w:t>
      </w:r>
      <w:r w:rsidR="00314E46" w:rsidRPr="009D7FCC">
        <w:t xml:space="preserve"> en section européenne, une aptitude et une motivation pour l’apprentissage des langues </w:t>
      </w:r>
      <w:r w:rsidRPr="009D7FCC">
        <w:t xml:space="preserve">sont requises, ainsi que </w:t>
      </w:r>
      <w:r w:rsidR="00314E46" w:rsidRPr="009D7FCC">
        <w:t>la capacité de supporter une charge de travail supplémentaire.</w:t>
      </w:r>
      <w:r w:rsidRPr="009D7FCC">
        <w:t xml:space="preserve"> </w:t>
      </w:r>
      <w:r w:rsidR="00821FD9" w:rsidRPr="009D7FCC">
        <w:t xml:space="preserve">La section européenne n’est pas </w:t>
      </w:r>
      <w:r w:rsidRPr="009D7FCC">
        <w:t>une remise à niveau ni</w:t>
      </w:r>
      <w:r w:rsidR="00821FD9" w:rsidRPr="009D7FCC">
        <w:t xml:space="preserve"> </w:t>
      </w:r>
      <w:r w:rsidRPr="009D7FCC">
        <w:t>un cours de soutien.</w:t>
      </w:r>
    </w:p>
    <w:p w14:paraId="455BE771" w14:textId="77777777" w:rsidR="005F69D2" w:rsidRDefault="005F69D2" w:rsidP="00986C0A">
      <w:pPr>
        <w:pStyle w:val="NormalWeb"/>
        <w:spacing w:before="0" w:beforeAutospacing="0" w:after="135" w:afterAutospacing="0"/>
        <w:ind w:left="-709" w:right="-567"/>
        <w:jc w:val="both"/>
      </w:pPr>
      <w:bookmarkStart w:id="0" w:name="_GoBack"/>
      <w:bookmarkEnd w:id="0"/>
    </w:p>
    <w:p w14:paraId="57A8EDAA" w14:textId="77777777" w:rsidR="00314E46" w:rsidRPr="009D7FCC" w:rsidRDefault="00314E46" w:rsidP="00830E2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135" w:afterAutospacing="0"/>
        <w:ind w:left="-709" w:right="-567"/>
        <w:jc w:val="center"/>
        <w:rPr>
          <w:b/>
        </w:rPr>
      </w:pPr>
      <w:r w:rsidRPr="009D7FCC">
        <w:rPr>
          <w:b/>
        </w:rPr>
        <w:t>Les élèves s’engagent sur la total</w:t>
      </w:r>
      <w:r w:rsidR="00821FD9" w:rsidRPr="009D7FCC">
        <w:rPr>
          <w:b/>
        </w:rPr>
        <w:t>ité de leur scolarité au lycée.</w:t>
      </w:r>
    </w:p>
    <w:p w14:paraId="06B26628" w14:textId="77777777" w:rsidR="00821FD9" w:rsidRPr="009D7FCC" w:rsidRDefault="00821FD9" w:rsidP="00830E2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135" w:afterAutospacing="0"/>
        <w:ind w:left="-709" w:right="-567"/>
        <w:jc w:val="both"/>
      </w:pPr>
    </w:p>
    <w:p w14:paraId="0505C661" w14:textId="77777777" w:rsidR="0026209C" w:rsidRDefault="0026209C" w:rsidP="0026209C">
      <w:pPr>
        <w:pStyle w:val="NormalWeb"/>
        <w:spacing w:before="0" w:beforeAutospacing="0" w:after="0" w:afterAutospacing="0"/>
        <w:ind w:left="-349" w:right="-567"/>
        <w:jc w:val="center"/>
        <w:rPr>
          <w:b/>
        </w:rPr>
      </w:pPr>
    </w:p>
    <w:p w14:paraId="49983368" w14:textId="77777777" w:rsidR="00314E46" w:rsidRPr="009D7FCC" w:rsidRDefault="00314E46" w:rsidP="00986C0A">
      <w:pPr>
        <w:pStyle w:val="NormalWeb"/>
        <w:spacing w:before="0" w:beforeAutospacing="0" w:after="0" w:afterAutospacing="0"/>
        <w:ind w:left="-709" w:right="-567"/>
        <w:jc w:val="both"/>
        <w:rPr>
          <w:b/>
        </w:rPr>
      </w:pPr>
      <w:r w:rsidRPr="009D7FCC">
        <w:rPr>
          <w:b/>
        </w:rPr>
        <w:t>Outre</w:t>
      </w:r>
      <w:r w:rsidR="00DA7F59">
        <w:rPr>
          <w:b/>
        </w:rPr>
        <w:t xml:space="preserve"> </w:t>
      </w:r>
      <w:r w:rsidRPr="009D7FCC">
        <w:rPr>
          <w:b/>
        </w:rPr>
        <w:t xml:space="preserve">l’horaire d’anglais </w:t>
      </w:r>
      <w:r w:rsidR="004373D9" w:rsidRPr="009D7FCC">
        <w:rPr>
          <w:b/>
        </w:rPr>
        <w:t>du tro</w:t>
      </w:r>
      <w:r w:rsidR="00DC5DDB">
        <w:rPr>
          <w:b/>
        </w:rPr>
        <w:t>n</w:t>
      </w:r>
      <w:r w:rsidR="004373D9" w:rsidRPr="009D7FCC">
        <w:rPr>
          <w:b/>
        </w:rPr>
        <w:t>c commun</w:t>
      </w:r>
      <w:r w:rsidRPr="009D7FCC">
        <w:rPr>
          <w:b/>
        </w:rPr>
        <w:t xml:space="preserve">, les élèves de la section bénéficient de </w:t>
      </w:r>
      <w:r w:rsidR="0023619E">
        <w:rPr>
          <w:b/>
        </w:rPr>
        <w:t>3</w:t>
      </w:r>
      <w:r w:rsidRPr="009D7FCC">
        <w:rPr>
          <w:b/>
        </w:rPr>
        <w:t xml:space="preserve"> heure</w:t>
      </w:r>
      <w:r w:rsidR="0023619E">
        <w:rPr>
          <w:b/>
        </w:rPr>
        <w:t>s</w:t>
      </w:r>
      <w:r w:rsidRPr="009D7FCC">
        <w:rPr>
          <w:b/>
        </w:rPr>
        <w:t xml:space="preserve"> supplémentaire</w:t>
      </w:r>
      <w:r w:rsidR="004D2CFB">
        <w:rPr>
          <w:b/>
        </w:rPr>
        <w:t>s</w:t>
      </w:r>
      <w:r w:rsidRPr="009D7FCC">
        <w:rPr>
          <w:b/>
        </w:rPr>
        <w:t> :</w:t>
      </w:r>
    </w:p>
    <w:p w14:paraId="6EF8F126" w14:textId="77777777" w:rsidR="00314E46" w:rsidRPr="009D7FCC" w:rsidRDefault="0023619E" w:rsidP="00986C0A">
      <w:pPr>
        <w:pStyle w:val="NormalWeb"/>
        <w:numPr>
          <w:ilvl w:val="0"/>
          <w:numId w:val="2"/>
        </w:numPr>
        <w:spacing w:before="0" w:beforeAutospacing="0" w:after="0" w:afterAutospacing="0"/>
        <w:ind w:right="-567"/>
        <w:jc w:val="both"/>
      </w:pPr>
      <w:r>
        <w:rPr>
          <w:b/>
        </w:rPr>
        <w:t>2</w:t>
      </w:r>
      <w:r w:rsidR="00314E46" w:rsidRPr="009D7FCC">
        <w:rPr>
          <w:b/>
        </w:rPr>
        <w:t xml:space="preserve"> heure</w:t>
      </w:r>
      <w:r>
        <w:rPr>
          <w:b/>
        </w:rPr>
        <w:t>s</w:t>
      </w:r>
      <w:r w:rsidR="00314E46" w:rsidRPr="009D7FCC">
        <w:rPr>
          <w:b/>
        </w:rPr>
        <w:t xml:space="preserve"> d’anglais</w:t>
      </w:r>
      <w:r w:rsidR="00D65546">
        <w:rPr>
          <w:b/>
        </w:rPr>
        <w:t xml:space="preserve"> </w:t>
      </w:r>
    </w:p>
    <w:p w14:paraId="5F482CDF" w14:textId="10986A9B" w:rsidR="00314E46" w:rsidRDefault="00314E46" w:rsidP="00986C0A">
      <w:pPr>
        <w:pStyle w:val="NormalWeb"/>
        <w:numPr>
          <w:ilvl w:val="0"/>
          <w:numId w:val="2"/>
        </w:numPr>
        <w:spacing w:before="0" w:beforeAutospacing="0" w:after="0" w:afterAutospacing="0"/>
        <w:ind w:right="-567"/>
        <w:jc w:val="both"/>
      </w:pPr>
      <w:r w:rsidRPr="009D7FCC">
        <w:rPr>
          <w:b/>
        </w:rPr>
        <w:t>1 heure de discipline non linguistique</w:t>
      </w:r>
      <w:r w:rsidRPr="009D7FCC">
        <w:t xml:space="preserve">. </w:t>
      </w:r>
    </w:p>
    <w:p w14:paraId="6EEE60C5" w14:textId="77777777" w:rsidR="009D7FCC" w:rsidRPr="009D7FCC" w:rsidRDefault="009D7FCC" w:rsidP="00842183">
      <w:pPr>
        <w:pStyle w:val="NormalWeb"/>
        <w:spacing w:before="0" w:beforeAutospacing="0" w:after="0" w:afterAutospacing="0"/>
        <w:ind w:left="-349" w:right="-567"/>
        <w:jc w:val="both"/>
      </w:pPr>
    </w:p>
    <w:p w14:paraId="4A0345C6" w14:textId="77777777" w:rsidR="00314E46" w:rsidRPr="009D7FCC" w:rsidRDefault="00314E46" w:rsidP="008A2353">
      <w:pPr>
        <w:pStyle w:val="NormalWeb"/>
        <w:spacing w:before="0" w:beforeAutospacing="0" w:after="135" w:afterAutospacing="0"/>
        <w:ind w:left="-709" w:right="-567"/>
      </w:pPr>
      <w:r w:rsidRPr="009D7FCC">
        <w:t>L</w:t>
      </w:r>
      <w:r w:rsidR="004D788F" w:rsidRPr="009D7FCC">
        <w:t xml:space="preserve">es </w:t>
      </w:r>
      <w:r w:rsidRPr="009D7FCC">
        <w:t>enseignement</w:t>
      </w:r>
      <w:r w:rsidR="004D788F" w:rsidRPr="009D7FCC">
        <w:t>s</w:t>
      </w:r>
      <w:r w:rsidRPr="009D7FCC">
        <w:t xml:space="preserve"> en anglais et en DNL sont liés par un projet interdisciplinaire mis en œuvre chaque année par l’équipe enseignante impliquée dans la section.</w:t>
      </w:r>
      <w:r w:rsidRPr="009D7FCC">
        <w:br/>
        <w:t xml:space="preserve">L’établissement organise des activités culturelles visant à faire acquérir aux élèves une connaissance approfondie de la civilisation </w:t>
      </w:r>
      <w:r w:rsidR="004373D9" w:rsidRPr="009D7FCC">
        <w:t>des pays anglophones</w:t>
      </w:r>
      <w:r w:rsidRPr="009D7FCC">
        <w:t>.</w:t>
      </w:r>
    </w:p>
    <w:p w14:paraId="7A989F75" w14:textId="77777777" w:rsidR="00314E46" w:rsidRPr="009D7FCC" w:rsidRDefault="00314E46" w:rsidP="00986C0A">
      <w:pPr>
        <w:pStyle w:val="NormalWeb"/>
        <w:spacing w:before="0" w:beforeAutospacing="0" w:after="135" w:afterAutospacing="0"/>
        <w:ind w:left="-709" w:right="-567"/>
        <w:jc w:val="both"/>
      </w:pPr>
      <w:r w:rsidRPr="009D7FCC">
        <w:rPr>
          <w:b/>
        </w:rPr>
        <w:t>Les élèves bénéficient d’une priorité d’inscription aux éventuels voyages scolaires</w:t>
      </w:r>
      <w:r w:rsidRPr="009D7FCC">
        <w:t xml:space="preserve"> en pays anglophone organisés par l’établissement. </w:t>
      </w:r>
    </w:p>
    <w:p w14:paraId="4C2A463C" w14:textId="77777777" w:rsidR="009D7FCC" w:rsidRDefault="009D7FCC" w:rsidP="00986C0A">
      <w:pPr>
        <w:pStyle w:val="NormalWeb"/>
        <w:spacing w:before="0" w:beforeAutospacing="0" w:after="135" w:afterAutospacing="0"/>
        <w:ind w:left="-709" w:right="-567"/>
        <w:jc w:val="both"/>
        <w:rPr>
          <w:bCs/>
        </w:rPr>
      </w:pPr>
    </w:p>
    <w:p w14:paraId="0CD55A05" w14:textId="77777777" w:rsidR="00314E46" w:rsidRDefault="00314E46" w:rsidP="00986C0A">
      <w:pPr>
        <w:pStyle w:val="NormalWeb"/>
        <w:spacing w:before="0" w:beforeAutospacing="0" w:after="135" w:afterAutospacing="0"/>
        <w:ind w:left="-709" w:right="-567"/>
        <w:jc w:val="both"/>
        <w:rPr>
          <w:b/>
          <w:bCs/>
        </w:rPr>
      </w:pPr>
      <w:r w:rsidRPr="009D7FCC">
        <w:rPr>
          <w:bCs/>
          <w:u w:val="single"/>
        </w:rPr>
        <w:t>Particularités du baccalauréat</w:t>
      </w:r>
      <w:r w:rsidRPr="009D7FCC">
        <w:rPr>
          <w:b/>
          <w:bCs/>
        </w:rPr>
        <w:t> : l'indication "section européenne anglais"</w:t>
      </w:r>
      <w:r w:rsidRPr="009D7FCC">
        <w:t xml:space="preserve"> </w:t>
      </w:r>
      <w:r w:rsidRPr="009D7FCC">
        <w:rPr>
          <w:b/>
          <w:bCs/>
        </w:rPr>
        <w:t>est inscrite sur le diplôme du baccalauréat général,</w:t>
      </w:r>
      <w:r w:rsidR="004373D9" w:rsidRPr="009D7FCC">
        <w:rPr>
          <w:b/>
          <w:bCs/>
        </w:rPr>
        <w:t xml:space="preserve"> technologique ou professionnel, sous certaines conditions.</w:t>
      </w:r>
    </w:p>
    <w:p w14:paraId="6FEB2CB5" w14:textId="77777777" w:rsidR="009D7FCC" w:rsidRPr="009D7FCC" w:rsidRDefault="009D7FCC" w:rsidP="00986C0A">
      <w:pPr>
        <w:pStyle w:val="NormalWeb"/>
        <w:spacing w:before="0" w:beforeAutospacing="0" w:after="135" w:afterAutospacing="0"/>
        <w:ind w:left="-709" w:right="-567"/>
        <w:jc w:val="both"/>
        <w:rPr>
          <w:b/>
          <w:bCs/>
        </w:rPr>
      </w:pPr>
    </w:p>
    <w:p w14:paraId="2C1F131E" w14:textId="77777777" w:rsidR="00314E46" w:rsidRPr="009D7FCC" w:rsidRDefault="00314E46" w:rsidP="00986C0A">
      <w:pPr>
        <w:pStyle w:val="NormalWeb"/>
        <w:spacing w:before="0" w:beforeAutospacing="0" w:after="135" w:afterAutospacing="0"/>
        <w:ind w:left="-709" w:right="-567"/>
        <w:jc w:val="both"/>
        <w:rPr>
          <w:b/>
          <w:bCs/>
        </w:rPr>
      </w:pPr>
      <w:r w:rsidRPr="009D7FCC">
        <w:rPr>
          <w:bCs/>
        </w:rPr>
        <w:t>Les dossiers complets sont étudiés par une commission.</w:t>
      </w:r>
      <w:r w:rsidR="009B693E" w:rsidRPr="009D7FCC">
        <w:rPr>
          <w:b/>
          <w:bCs/>
        </w:rPr>
        <w:t xml:space="preserve"> L’élève </w:t>
      </w:r>
      <w:r w:rsidRPr="009D7FCC">
        <w:rPr>
          <w:b/>
          <w:bCs/>
        </w:rPr>
        <w:t>obtiendra la rép</w:t>
      </w:r>
      <w:r w:rsidR="009B693E" w:rsidRPr="009D7FCC">
        <w:rPr>
          <w:b/>
          <w:bCs/>
        </w:rPr>
        <w:t>onse définitive début juillet au plus tard</w:t>
      </w:r>
      <w:r w:rsidRPr="009D7FCC">
        <w:rPr>
          <w:b/>
          <w:bCs/>
        </w:rPr>
        <w:t xml:space="preserve">. En raison des contraintes d’emploi du temps, </w:t>
      </w:r>
      <w:r w:rsidRPr="009D7FCC">
        <w:rPr>
          <w:b/>
          <w:bCs/>
          <w:i/>
        </w:rPr>
        <w:t xml:space="preserve">l’élève ne pourra choisir d’autre </w:t>
      </w:r>
      <w:r w:rsidR="004A6FBD">
        <w:rPr>
          <w:b/>
          <w:bCs/>
          <w:i/>
        </w:rPr>
        <w:t>enseignement optionnel général</w:t>
      </w:r>
      <w:r w:rsidRPr="009D7FCC">
        <w:rPr>
          <w:b/>
          <w:bCs/>
        </w:rPr>
        <w:t>.</w:t>
      </w:r>
    </w:p>
    <w:p w14:paraId="3F2D2703" w14:textId="77777777" w:rsidR="00821FD9" w:rsidRDefault="00DC5DDB" w:rsidP="00C463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66F5241" wp14:editId="47B33CF6">
            <wp:extent cx="4381500" cy="180975"/>
            <wp:effectExtent l="0" t="0" r="0" b="9525"/>
            <wp:docPr id="9" name="Image 9" descr="C:\Program Files (x86)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7202" w14:textId="77777777" w:rsidR="0028655A" w:rsidRPr="00DC5DDB" w:rsidRDefault="0028655A" w:rsidP="0028655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C5DDB">
        <w:rPr>
          <w:rFonts w:ascii="Times New Roman" w:hAnsi="Times New Roman" w:cs="Times New Roman"/>
          <w:b/>
          <w:sz w:val="24"/>
          <w:szCs w:val="24"/>
        </w:rPr>
        <w:t>Docume</w:t>
      </w:r>
      <w:r w:rsidR="00BB70E2" w:rsidRPr="00DC5DDB">
        <w:rPr>
          <w:rFonts w:ascii="Times New Roman" w:hAnsi="Times New Roman" w:cs="Times New Roman"/>
          <w:b/>
          <w:sz w:val="24"/>
          <w:szCs w:val="24"/>
        </w:rPr>
        <w:t>nts à joindre obligatoirement au dossier de candidature</w:t>
      </w:r>
      <w:r w:rsidRPr="00DC5DD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DC5DDB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DE6313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DC5DDB">
        <w:rPr>
          <w:rFonts w:ascii="Times New Roman" w:hAnsi="Times New Roman" w:cs="Times New Roman"/>
          <w:b/>
          <w:sz w:val="24"/>
          <w:szCs w:val="24"/>
        </w:rPr>
        <w:t>bulletins</w:t>
      </w:r>
      <w:r w:rsidR="00DE6313">
        <w:rPr>
          <w:rFonts w:ascii="Times New Roman" w:hAnsi="Times New Roman" w:cs="Times New Roman"/>
          <w:b/>
          <w:sz w:val="24"/>
          <w:szCs w:val="24"/>
        </w:rPr>
        <w:t xml:space="preserve"> des 1</w:t>
      </w:r>
      <w:r w:rsidR="00DE6313" w:rsidRPr="00DE6313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DE6313">
        <w:rPr>
          <w:rFonts w:ascii="Times New Roman" w:hAnsi="Times New Roman" w:cs="Times New Roman"/>
          <w:b/>
          <w:sz w:val="24"/>
          <w:szCs w:val="24"/>
        </w:rPr>
        <w:t xml:space="preserve"> et 2</w:t>
      </w:r>
      <w:r w:rsidR="00DE6313" w:rsidRPr="00DE631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DE6313">
        <w:rPr>
          <w:rFonts w:ascii="Times New Roman" w:hAnsi="Times New Roman" w:cs="Times New Roman"/>
          <w:b/>
          <w:sz w:val="24"/>
          <w:szCs w:val="24"/>
        </w:rPr>
        <w:t xml:space="preserve"> trimestres (ou </w:t>
      </w:r>
      <w:r w:rsidR="00294D9A">
        <w:rPr>
          <w:rFonts w:ascii="Times New Roman" w:hAnsi="Times New Roman" w:cs="Times New Roman"/>
          <w:b/>
          <w:sz w:val="24"/>
          <w:szCs w:val="24"/>
        </w:rPr>
        <w:t xml:space="preserve">du </w:t>
      </w:r>
      <w:r w:rsidR="00DE6313">
        <w:rPr>
          <w:rFonts w:ascii="Times New Roman" w:hAnsi="Times New Roman" w:cs="Times New Roman"/>
          <w:b/>
          <w:sz w:val="24"/>
          <w:szCs w:val="24"/>
        </w:rPr>
        <w:t>1</w:t>
      </w:r>
      <w:r w:rsidR="00DE6313" w:rsidRPr="00DE6313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DE6313">
        <w:rPr>
          <w:rFonts w:ascii="Times New Roman" w:hAnsi="Times New Roman" w:cs="Times New Roman"/>
          <w:b/>
          <w:sz w:val="24"/>
          <w:szCs w:val="24"/>
        </w:rPr>
        <w:t xml:space="preserve"> semestre)</w:t>
      </w:r>
      <w:r w:rsidRPr="00DC5DDB">
        <w:rPr>
          <w:rFonts w:ascii="Times New Roman" w:hAnsi="Times New Roman" w:cs="Times New Roman"/>
          <w:b/>
          <w:sz w:val="24"/>
          <w:szCs w:val="24"/>
        </w:rPr>
        <w:t xml:space="preserve"> de l’année </w:t>
      </w:r>
      <w:r w:rsidR="00DE6313">
        <w:rPr>
          <w:rFonts w:ascii="Times New Roman" w:hAnsi="Times New Roman" w:cs="Times New Roman"/>
          <w:b/>
          <w:sz w:val="24"/>
          <w:szCs w:val="24"/>
        </w:rPr>
        <w:t>scolaire 2023/2024</w:t>
      </w:r>
      <w:r w:rsidR="00DE6313">
        <w:rPr>
          <w:rFonts w:ascii="Times New Roman" w:hAnsi="Times New Roman" w:cs="Times New Roman"/>
          <w:b/>
          <w:sz w:val="24"/>
          <w:szCs w:val="24"/>
        </w:rPr>
        <w:br/>
        <w:t xml:space="preserve">- les 3 bulletins trimestriels (ou </w:t>
      </w:r>
      <w:r w:rsidR="00BF24F9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="00DE6313">
        <w:rPr>
          <w:rFonts w:ascii="Times New Roman" w:hAnsi="Times New Roman" w:cs="Times New Roman"/>
          <w:b/>
          <w:sz w:val="24"/>
          <w:szCs w:val="24"/>
        </w:rPr>
        <w:t>2 semestres) de l’année scolaire 2022/2023.</w:t>
      </w:r>
    </w:p>
    <w:p w14:paraId="70A8A159" w14:textId="36DAD707" w:rsidR="0028655A" w:rsidRPr="00DC5DDB" w:rsidRDefault="0028655A" w:rsidP="00DE6313">
      <w:pPr>
        <w:ind w:left="-567" w:hanging="142"/>
        <w:rPr>
          <w:rFonts w:ascii="Times New Roman" w:hAnsi="Times New Roman" w:cs="Times New Roman"/>
          <w:sz w:val="24"/>
          <w:szCs w:val="24"/>
        </w:rPr>
      </w:pPr>
      <w:r w:rsidRPr="00DC5DDB">
        <w:rPr>
          <w:rFonts w:ascii="Times New Roman" w:hAnsi="Times New Roman" w:cs="Times New Roman"/>
          <w:sz w:val="24"/>
          <w:szCs w:val="24"/>
        </w:rPr>
        <w:t>Le dossier complet est à faire parvenir à l’établissement </w:t>
      </w:r>
      <w:r w:rsidRPr="00DC5DDB">
        <w:rPr>
          <w:rFonts w:ascii="Times New Roman" w:hAnsi="Times New Roman" w:cs="Times New Roman"/>
          <w:b/>
          <w:i/>
          <w:sz w:val="24"/>
          <w:szCs w:val="24"/>
        </w:rPr>
        <w:t xml:space="preserve">pour le </w:t>
      </w:r>
      <w:r w:rsidR="00DE63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B70E2" w:rsidRPr="00DC5DDB">
        <w:rPr>
          <w:rFonts w:ascii="Times New Roman" w:hAnsi="Times New Roman" w:cs="Times New Roman"/>
          <w:b/>
          <w:i/>
          <w:sz w:val="24"/>
          <w:szCs w:val="24"/>
        </w:rPr>
        <w:t xml:space="preserve"> juin 202</w:t>
      </w:r>
      <w:r w:rsidR="00DE631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C5DDB">
        <w:rPr>
          <w:rFonts w:ascii="Times New Roman" w:hAnsi="Times New Roman" w:cs="Times New Roman"/>
          <w:sz w:val="24"/>
          <w:szCs w:val="24"/>
        </w:rPr>
        <w:t> :</w:t>
      </w:r>
      <w:r w:rsidR="00DE63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C5DDB">
        <w:rPr>
          <w:rFonts w:ascii="Times New Roman" w:hAnsi="Times New Roman" w:cs="Times New Roman"/>
          <w:sz w:val="24"/>
          <w:szCs w:val="24"/>
        </w:rPr>
        <w:t xml:space="preserve">Par courrier : lycée Raynouard – 285 avenue des </w:t>
      </w:r>
      <w:r w:rsidR="000E569D">
        <w:rPr>
          <w:rFonts w:ascii="Times New Roman" w:hAnsi="Times New Roman" w:cs="Times New Roman"/>
          <w:sz w:val="24"/>
          <w:szCs w:val="24"/>
        </w:rPr>
        <w:t>M</w:t>
      </w:r>
      <w:r w:rsidRPr="00DC5DDB">
        <w:rPr>
          <w:rFonts w:ascii="Times New Roman" w:hAnsi="Times New Roman" w:cs="Times New Roman"/>
          <w:sz w:val="24"/>
          <w:szCs w:val="24"/>
        </w:rPr>
        <w:t xml:space="preserve">artyrs de la </w:t>
      </w:r>
      <w:r w:rsidR="000E569D">
        <w:rPr>
          <w:rFonts w:ascii="Times New Roman" w:hAnsi="Times New Roman" w:cs="Times New Roman"/>
          <w:sz w:val="24"/>
          <w:szCs w:val="24"/>
        </w:rPr>
        <w:t>R</w:t>
      </w:r>
      <w:r w:rsidRPr="00DC5DDB">
        <w:rPr>
          <w:rFonts w:ascii="Times New Roman" w:hAnsi="Times New Roman" w:cs="Times New Roman"/>
          <w:sz w:val="24"/>
          <w:szCs w:val="24"/>
        </w:rPr>
        <w:t>ésistance – 83170 Brignoles</w:t>
      </w:r>
      <w:r w:rsidR="00DE63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C5DDB">
        <w:rPr>
          <w:rFonts w:ascii="Times New Roman" w:hAnsi="Times New Roman" w:cs="Times New Roman"/>
          <w:sz w:val="24"/>
          <w:szCs w:val="24"/>
        </w:rPr>
        <w:t>Ou par mail : ce.0830007g@ac-nice.fr</w:t>
      </w:r>
    </w:p>
    <w:p w14:paraId="1042BF62" w14:textId="77777777" w:rsidR="00821FD9" w:rsidRDefault="0028655A" w:rsidP="002865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68FCB" wp14:editId="42374433">
                <wp:simplePos x="0" y="0"/>
                <wp:positionH relativeFrom="column">
                  <wp:posOffset>1043305</wp:posOffset>
                </wp:positionH>
                <wp:positionV relativeFrom="paragraph">
                  <wp:posOffset>-2539</wp:posOffset>
                </wp:positionV>
                <wp:extent cx="4657725" cy="6858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37F49" w14:textId="77777777" w:rsidR="00BB70E2" w:rsidRPr="00447E35" w:rsidRDefault="0028655A" w:rsidP="00BB7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865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Fiche de </w:t>
                            </w:r>
                            <w:r w:rsidRPr="00447E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candidature section européenne 202</w:t>
                            </w:r>
                            <w:r w:rsidR="00DE63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447E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202</w:t>
                            </w:r>
                            <w:r w:rsidR="00DE63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14:paraId="77D6D30E" w14:textId="77777777" w:rsidR="0028655A" w:rsidRPr="00447E35" w:rsidRDefault="00447E35" w:rsidP="002865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47E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26209C" w:rsidRPr="00447E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proofErr w:type="gramEnd"/>
                            <w:r w:rsidR="0026209C" w:rsidRPr="00447E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seconde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8FCB" id="Zone de texte 3" o:spid="_x0000_s1028" type="#_x0000_t202" style="position:absolute;margin-left:82.15pt;margin-top:-.2pt;width:366.7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" fillcolor="white [3201]" stroked="f" strokeweight=".5pt">
                <v:textbox>
                  <w:txbxContent>
                    <w:p w14:paraId="07237F49" w14:textId="77777777" w:rsidR="00BB70E2" w:rsidRPr="00447E35" w:rsidRDefault="0028655A" w:rsidP="00BB70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865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Fiche de </w:t>
                      </w:r>
                      <w:r w:rsidRPr="00447E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candidature section européenne 202</w:t>
                      </w:r>
                      <w:r w:rsidR="00DE63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</w:t>
                      </w:r>
                      <w:r w:rsidRPr="00447E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202</w:t>
                      </w:r>
                      <w:r w:rsidR="00DE63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  <w:p w14:paraId="77D6D30E" w14:textId="77777777" w:rsidR="0028655A" w:rsidRPr="00447E35" w:rsidRDefault="00447E35" w:rsidP="002865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447E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e</w:t>
                      </w:r>
                      <w:r w:rsidR="0026209C" w:rsidRPr="00447E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</w:t>
                      </w:r>
                      <w:proofErr w:type="gramEnd"/>
                      <w:r w:rsidR="0026209C" w:rsidRPr="00447E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seconde générale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D40301E" wp14:editId="0282D5B4">
            <wp:extent cx="628650" cy="6899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tit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2" cy="6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E2">
        <w:rPr>
          <w:rFonts w:ascii="Times New Roman" w:hAnsi="Times New Roman" w:cs="Times New Roman"/>
          <w:b/>
        </w:rPr>
        <w:t xml:space="preserve">                   </w:t>
      </w:r>
    </w:p>
    <w:tbl>
      <w:tblPr>
        <w:tblStyle w:val="Grilledutableau"/>
        <w:tblW w:w="10348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07"/>
        <w:gridCol w:w="5141"/>
      </w:tblGrid>
      <w:tr w:rsidR="004F0321" w14:paraId="10B84399" w14:textId="77777777" w:rsidTr="00821FD9">
        <w:tc>
          <w:tcPr>
            <w:tcW w:w="10348" w:type="dxa"/>
            <w:gridSpan w:val="2"/>
            <w:shd w:val="clear" w:color="auto" w:fill="C6D9F1" w:themeFill="text2" w:themeFillTint="33"/>
          </w:tcPr>
          <w:p w14:paraId="6BB4C361" w14:textId="77777777" w:rsidR="004F0321" w:rsidRPr="004F0321" w:rsidRDefault="004F0321" w:rsidP="004F0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321">
              <w:rPr>
                <w:rFonts w:ascii="Times New Roman" w:hAnsi="Times New Roman" w:cs="Times New Roman"/>
                <w:b/>
              </w:rPr>
              <w:t>Elève</w:t>
            </w:r>
          </w:p>
        </w:tc>
      </w:tr>
      <w:tr w:rsidR="00FE3B06" w14:paraId="03E96698" w14:textId="77777777" w:rsidTr="004F0321">
        <w:tc>
          <w:tcPr>
            <w:tcW w:w="5207" w:type="dxa"/>
          </w:tcPr>
          <w:p w14:paraId="0805F2AB" w14:textId="77777777" w:rsidR="00FE3B06" w:rsidRDefault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:</w:t>
            </w:r>
          </w:p>
          <w:p w14:paraId="673B326E" w14:textId="77777777" w:rsidR="004F0321" w:rsidRDefault="004F0321">
            <w:pPr>
              <w:rPr>
                <w:rFonts w:ascii="Times New Roman" w:hAnsi="Times New Roman" w:cs="Times New Roman"/>
              </w:rPr>
            </w:pPr>
          </w:p>
          <w:p w14:paraId="650A9B86" w14:textId="77777777" w:rsidR="00FE3B06" w:rsidRDefault="0082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Sexe: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F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5141" w:type="dxa"/>
          </w:tcPr>
          <w:p w14:paraId="62FD3D4B" w14:textId="77777777" w:rsidR="00FE3B06" w:rsidRDefault="004F0321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Prénom: </w:t>
            </w:r>
          </w:p>
          <w:p w14:paraId="28254961" w14:textId="77777777" w:rsidR="00821FD9" w:rsidRDefault="00821FD9" w:rsidP="004F0321">
            <w:pPr>
              <w:rPr>
                <w:rFonts w:ascii="Times New Roman" w:hAnsi="Times New Roman" w:cs="Times New Roman"/>
              </w:rPr>
            </w:pPr>
          </w:p>
          <w:p w14:paraId="397CCDA1" w14:textId="77777777" w:rsidR="00821FD9" w:rsidRDefault="00821FD9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Né(e) le :..../...../.......  à ………………………………..</w:t>
            </w:r>
          </w:p>
        </w:tc>
      </w:tr>
      <w:tr w:rsidR="00821FD9" w14:paraId="372ECC6A" w14:textId="77777777" w:rsidTr="00821FD9">
        <w:tc>
          <w:tcPr>
            <w:tcW w:w="10348" w:type="dxa"/>
            <w:gridSpan w:val="2"/>
            <w:shd w:val="clear" w:color="auto" w:fill="C6D9F1" w:themeFill="text2" w:themeFillTint="33"/>
          </w:tcPr>
          <w:p w14:paraId="2C11852D" w14:textId="77777777" w:rsidR="00821FD9" w:rsidRPr="000E08A9" w:rsidRDefault="00821FD9" w:rsidP="0082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Responsable légal</w:t>
            </w:r>
          </w:p>
        </w:tc>
      </w:tr>
      <w:tr w:rsidR="00821FD9" w14:paraId="73AE929E" w14:textId="77777777" w:rsidTr="00872433">
        <w:tc>
          <w:tcPr>
            <w:tcW w:w="10348" w:type="dxa"/>
            <w:gridSpan w:val="2"/>
          </w:tcPr>
          <w:p w14:paraId="1964D9C6" w14:textId="77777777" w:rsidR="00821FD9" w:rsidRDefault="00821FD9" w:rsidP="004F0321">
            <w:pPr>
              <w:rPr>
                <w:rFonts w:ascii="Times New Roman" w:hAnsi="Times New Roman" w:cs="Times New Roman"/>
              </w:rPr>
            </w:pPr>
            <w:r w:rsidRPr="000E08A9">
              <w:rPr>
                <w:rFonts w:ascii="Times New Roman" w:hAnsi="Times New Roman" w:cs="Times New Roman"/>
                <w:b/>
              </w:rPr>
              <w:t>Nom du responsable légal</w:t>
            </w:r>
            <w:r>
              <w:rPr>
                <w:rFonts w:ascii="Times New Roman" w:hAnsi="Times New Roman" w:cs="Times New Roman"/>
              </w:rPr>
              <w:t> :</w:t>
            </w:r>
          </w:p>
          <w:p w14:paraId="4D033D8C" w14:textId="77777777" w:rsidR="00821FD9" w:rsidRDefault="00821FD9" w:rsidP="004F0321">
            <w:pPr>
              <w:rPr>
                <w:rFonts w:ascii="Times New Roman" w:hAnsi="Times New Roman" w:cs="Times New Roman"/>
              </w:rPr>
            </w:pPr>
          </w:p>
          <w:p w14:paraId="105CFBAE" w14:textId="77777777" w:rsidR="00821FD9" w:rsidRDefault="00821FD9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  <w:r w:rsidRPr="00B04DDD">
              <w:rPr>
                <w:rFonts w:ascii="Times New Roman" w:hAnsi="Times New Roman" w:cs="Times New Roman"/>
              </w:rPr>
              <w:t xml:space="preserve"> de téléphone</w:t>
            </w:r>
            <w:r>
              <w:rPr>
                <w:rFonts w:ascii="Times New Roman" w:hAnsi="Times New Roman" w:cs="Times New Roman"/>
              </w:rPr>
              <w:t xml:space="preserve"> du responsable légal</w:t>
            </w:r>
            <w:r w:rsidRPr="00B04DDD">
              <w:rPr>
                <w:rFonts w:ascii="Times New Roman" w:hAnsi="Times New Roman" w:cs="Times New Roman"/>
              </w:rPr>
              <w:t xml:space="preserve"> : </w:t>
            </w:r>
            <w:r>
              <w:rPr>
                <w:rFonts w:ascii="Times New Roman" w:hAnsi="Times New Roman" w:cs="Times New Roman"/>
              </w:rPr>
              <w:tab/>
            </w:r>
          </w:p>
          <w:p w14:paraId="5A2FF131" w14:textId="77777777" w:rsidR="00821FD9" w:rsidRDefault="00821FD9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 mail du responsable légal (pour l’envoi de la réponse) :</w:t>
            </w:r>
          </w:p>
          <w:p w14:paraId="7C44BA5E" w14:textId="77777777" w:rsidR="00821FD9" w:rsidRDefault="00821FD9" w:rsidP="004F0321">
            <w:pPr>
              <w:rPr>
                <w:rFonts w:ascii="Times New Roman" w:hAnsi="Times New Roman" w:cs="Times New Roman"/>
              </w:rPr>
            </w:pPr>
          </w:p>
        </w:tc>
      </w:tr>
      <w:tr w:rsidR="004F0321" w14:paraId="0DA61932" w14:textId="77777777" w:rsidTr="00821FD9">
        <w:tc>
          <w:tcPr>
            <w:tcW w:w="10348" w:type="dxa"/>
            <w:gridSpan w:val="2"/>
            <w:shd w:val="clear" w:color="auto" w:fill="C6D9F1" w:themeFill="text2" w:themeFillTint="33"/>
          </w:tcPr>
          <w:p w14:paraId="0B3BBBF3" w14:textId="77777777" w:rsidR="004F0321" w:rsidRPr="004F0321" w:rsidRDefault="004F0321" w:rsidP="00437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Etablissement </w:t>
            </w:r>
            <w:r w:rsidR="000E08A9">
              <w:rPr>
                <w:rFonts w:ascii="Times New Roman" w:hAnsi="Times New Roman" w:cs="Times New Roman"/>
                <w:b/>
              </w:rPr>
              <w:t xml:space="preserve">fréquenté en </w:t>
            </w:r>
            <w:r w:rsidR="00700404">
              <w:rPr>
                <w:rFonts w:ascii="Times New Roman" w:hAnsi="Times New Roman" w:cs="Times New Roman"/>
                <w:b/>
              </w:rPr>
              <w:t>202</w:t>
            </w:r>
            <w:r w:rsidR="00DE6313">
              <w:rPr>
                <w:rFonts w:ascii="Times New Roman" w:hAnsi="Times New Roman" w:cs="Times New Roman"/>
                <w:b/>
              </w:rPr>
              <w:t>3</w:t>
            </w:r>
            <w:r w:rsidR="00700404">
              <w:rPr>
                <w:rFonts w:ascii="Times New Roman" w:hAnsi="Times New Roman" w:cs="Times New Roman"/>
                <w:b/>
              </w:rPr>
              <w:t xml:space="preserve"> / </w:t>
            </w:r>
            <w:r w:rsidR="004373D9">
              <w:rPr>
                <w:rFonts w:ascii="Times New Roman" w:hAnsi="Times New Roman" w:cs="Times New Roman"/>
                <w:b/>
              </w:rPr>
              <w:t>202</w:t>
            </w:r>
            <w:r w:rsidR="00DE631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F0321" w14:paraId="0FF6A1E5" w14:textId="77777777" w:rsidTr="004F0321">
        <w:trPr>
          <w:trHeight w:val="1012"/>
        </w:trPr>
        <w:tc>
          <w:tcPr>
            <w:tcW w:w="10348" w:type="dxa"/>
            <w:gridSpan w:val="2"/>
          </w:tcPr>
          <w:p w14:paraId="38214451" w14:textId="77777777" w:rsidR="004F0321" w:rsidRDefault="004F0321" w:rsidP="004F0321">
            <w:pPr>
              <w:tabs>
                <w:tab w:val="left" w:pos="52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de l'établ</w:t>
            </w:r>
            <w:r w:rsidR="004373D9">
              <w:rPr>
                <w:rFonts w:ascii="Times New Roman" w:hAnsi="Times New Roman" w:cs="Times New Roman"/>
              </w:rPr>
              <w:t>issement</w:t>
            </w:r>
            <w:r w:rsidR="008A2353">
              <w:rPr>
                <w:rFonts w:ascii="Times New Roman" w:hAnsi="Times New Roman" w:cs="Times New Roman"/>
              </w:rPr>
              <w:t xml:space="preserve"> </w:t>
            </w:r>
            <w:r w:rsidR="004373D9">
              <w:rPr>
                <w:rFonts w:ascii="Times New Roman" w:hAnsi="Times New Roman" w:cs="Times New Roman"/>
              </w:rPr>
              <w:t xml:space="preserve">: </w:t>
            </w:r>
            <w:r w:rsidR="004373D9">
              <w:rPr>
                <w:rFonts w:ascii="Times New Roman" w:hAnsi="Times New Roman" w:cs="Times New Roman"/>
              </w:rPr>
              <w:tab/>
            </w:r>
          </w:p>
          <w:p w14:paraId="6F46B742" w14:textId="77777777" w:rsidR="004F0321" w:rsidRDefault="004F0321" w:rsidP="004F0321">
            <w:pPr>
              <w:rPr>
                <w:rFonts w:ascii="Times New Roman" w:hAnsi="Times New Roman" w:cs="Times New Roman"/>
              </w:rPr>
            </w:pPr>
          </w:p>
          <w:p w14:paraId="06F14508" w14:textId="77777777" w:rsidR="004F0321" w:rsidRDefault="00821FD9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 :</w:t>
            </w:r>
          </w:p>
          <w:p w14:paraId="70F206AA" w14:textId="77777777" w:rsidR="004F0321" w:rsidRDefault="004F0321" w:rsidP="009D496A">
            <w:pPr>
              <w:rPr>
                <w:rFonts w:ascii="Times New Roman" w:hAnsi="Times New Roman" w:cs="Times New Roman"/>
              </w:rPr>
            </w:pPr>
          </w:p>
        </w:tc>
      </w:tr>
    </w:tbl>
    <w:p w14:paraId="03AD84AB" w14:textId="77777777" w:rsidR="004F0321" w:rsidRPr="00A367F8" w:rsidRDefault="004F032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Ind w:w="-6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A367F8" w14:paraId="5DBBE40D" w14:textId="77777777" w:rsidTr="00235EB9">
        <w:tc>
          <w:tcPr>
            <w:tcW w:w="10348" w:type="dxa"/>
            <w:shd w:val="clear" w:color="auto" w:fill="C6D9F1" w:themeFill="text2" w:themeFillTint="33"/>
          </w:tcPr>
          <w:p w14:paraId="32C7499F" w14:textId="77777777" w:rsidR="00A367F8" w:rsidRDefault="000E08A9" w:rsidP="00A36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Motivation de l’élève, expériences</w:t>
            </w:r>
          </w:p>
          <w:p w14:paraId="226026C4" w14:textId="77777777" w:rsidR="00A367F8" w:rsidRPr="00A367F8" w:rsidRDefault="00A367F8" w:rsidP="000E0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4B6" w14:paraId="25229A5C" w14:textId="77777777" w:rsidTr="00235EB9">
        <w:tc>
          <w:tcPr>
            <w:tcW w:w="10348" w:type="dxa"/>
            <w:shd w:val="clear" w:color="auto" w:fill="auto"/>
          </w:tcPr>
          <w:p w14:paraId="0C289F11" w14:textId="77777777" w:rsidR="007134B6" w:rsidRDefault="007134B6" w:rsidP="007134B6">
            <w:pPr>
              <w:rPr>
                <w:rFonts w:ascii="Times New Roman" w:hAnsi="Times New Roman" w:cs="Times New Roman"/>
                <w:b/>
              </w:rPr>
            </w:pPr>
          </w:p>
          <w:p w14:paraId="0D6B0893" w14:textId="77777777" w:rsidR="00235EB9" w:rsidRPr="00235EB9" w:rsidRDefault="00235EB9" w:rsidP="0071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34A81F" w14:textId="77777777" w:rsidR="00235EB9" w:rsidRDefault="00235EB9" w:rsidP="007134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8880E2" w14:textId="77777777" w:rsidR="005D7BD2" w:rsidRDefault="007057DB" w:rsidP="006A6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de l’élève :                                                                    Signature </w:t>
      </w:r>
      <w:r w:rsidR="00B872C5">
        <w:rPr>
          <w:rFonts w:ascii="Times New Roman" w:hAnsi="Times New Roman" w:cs="Times New Roman"/>
          <w:b/>
        </w:rPr>
        <w:t>des responsables légaux</w:t>
      </w:r>
      <w:r>
        <w:rPr>
          <w:rFonts w:ascii="Times New Roman" w:hAnsi="Times New Roman" w:cs="Times New Roman"/>
          <w:b/>
        </w:rPr>
        <w:t> :</w:t>
      </w:r>
    </w:p>
    <w:p w14:paraId="7EC5202F" w14:textId="77777777" w:rsidR="007D0B62" w:rsidRDefault="007D0B62" w:rsidP="006A651A">
      <w:pPr>
        <w:jc w:val="center"/>
        <w:rPr>
          <w:rFonts w:ascii="Times New Roman" w:hAnsi="Times New Roman" w:cs="Times New Roman"/>
          <w:b/>
        </w:rPr>
      </w:pPr>
    </w:p>
    <w:p w14:paraId="6B70B337" w14:textId="77777777" w:rsidR="00A367F8" w:rsidRDefault="00A367F8" w:rsidP="006A651A">
      <w:pPr>
        <w:jc w:val="center"/>
        <w:rPr>
          <w:rFonts w:ascii="Times New Roman" w:hAnsi="Times New Roman" w:cs="Times New Roman"/>
        </w:rPr>
      </w:pPr>
      <w:r w:rsidRPr="00A367F8">
        <w:rPr>
          <w:rFonts w:ascii="Times New Roman" w:hAnsi="Times New Roman" w:cs="Times New Roman"/>
          <w:b/>
        </w:rPr>
        <w:t>À compléter par l</w:t>
      </w:r>
      <w:r w:rsidR="005D535C">
        <w:rPr>
          <w:rFonts w:ascii="Times New Roman" w:hAnsi="Times New Roman" w:cs="Times New Roman"/>
          <w:b/>
        </w:rPr>
        <w:t>'établissement fréquenté en 20</w:t>
      </w:r>
      <w:r w:rsidR="00700404">
        <w:rPr>
          <w:rFonts w:ascii="Times New Roman" w:hAnsi="Times New Roman" w:cs="Times New Roman"/>
          <w:b/>
        </w:rPr>
        <w:t>2</w:t>
      </w:r>
      <w:r w:rsidR="00B872C5">
        <w:rPr>
          <w:rFonts w:ascii="Times New Roman" w:hAnsi="Times New Roman" w:cs="Times New Roman"/>
          <w:b/>
        </w:rPr>
        <w:t>3</w:t>
      </w:r>
      <w:r w:rsidR="005D7BD2">
        <w:rPr>
          <w:rFonts w:ascii="Times New Roman" w:hAnsi="Times New Roman" w:cs="Times New Roman"/>
          <w:b/>
        </w:rPr>
        <w:t xml:space="preserve"> /202</w:t>
      </w:r>
      <w:r w:rsidR="00B872C5">
        <w:rPr>
          <w:rFonts w:ascii="Times New Roman" w:hAnsi="Times New Roman" w:cs="Times New Roman"/>
          <w:b/>
        </w:rPr>
        <w:t>4</w:t>
      </w: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53E1E" w14:paraId="40978B3E" w14:textId="77777777" w:rsidTr="00821FD9">
        <w:tc>
          <w:tcPr>
            <w:tcW w:w="10348" w:type="dxa"/>
            <w:shd w:val="clear" w:color="auto" w:fill="C6D9F1" w:themeFill="text2" w:themeFillTint="33"/>
          </w:tcPr>
          <w:p w14:paraId="5D9846D4" w14:textId="77777777" w:rsidR="00653E1E" w:rsidRPr="00653E1E" w:rsidRDefault="00653E1E" w:rsidP="0065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1E">
              <w:rPr>
                <w:rFonts w:ascii="Times New Roman" w:hAnsi="Times New Roman" w:cs="Times New Roman"/>
                <w:b/>
              </w:rPr>
              <w:t xml:space="preserve">Avis du chef d'établissement sur </w:t>
            </w:r>
            <w:r w:rsidR="00E40E79" w:rsidRPr="00653E1E">
              <w:rPr>
                <w:rFonts w:ascii="Times New Roman" w:hAnsi="Times New Roman" w:cs="Times New Roman"/>
                <w:b/>
              </w:rPr>
              <w:t>la candidature</w:t>
            </w:r>
            <w:r w:rsidRPr="00653E1E">
              <w:rPr>
                <w:rFonts w:ascii="Times New Roman" w:hAnsi="Times New Roman" w:cs="Times New Roman"/>
                <w:b/>
              </w:rPr>
              <w:t xml:space="preserve"> de l'élève</w:t>
            </w:r>
          </w:p>
          <w:p w14:paraId="35E22AFA" w14:textId="77777777" w:rsidR="00653E1E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i/>
                <w:sz w:val="18"/>
                <w:szCs w:val="18"/>
              </w:rPr>
              <w:t>(Très favorable / Favorable / Réservé)</w:t>
            </w:r>
          </w:p>
        </w:tc>
      </w:tr>
      <w:tr w:rsidR="00653E1E" w14:paraId="3D244193" w14:textId="77777777" w:rsidTr="0028655A">
        <w:trPr>
          <w:trHeight w:val="3084"/>
        </w:trPr>
        <w:tc>
          <w:tcPr>
            <w:tcW w:w="10348" w:type="dxa"/>
          </w:tcPr>
          <w:p w14:paraId="10C59BDF" w14:textId="77777777" w:rsidR="00653E1E" w:rsidRDefault="00653E1E">
            <w:pPr>
              <w:rPr>
                <w:rFonts w:ascii="Times New Roman" w:hAnsi="Times New Roman" w:cs="Times New Roman"/>
              </w:rPr>
            </w:pPr>
          </w:p>
          <w:p w14:paraId="07F98565" w14:textId="77777777" w:rsidR="00653E1E" w:rsidRDefault="00653E1E">
            <w:pPr>
              <w:rPr>
                <w:rFonts w:ascii="Times New Roman" w:hAnsi="Times New Roman" w:cs="Times New Roman"/>
              </w:rPr>
            </w:pPr>
          </w:p>
          <w:p w14:paraId="0A7F1CD5" w14:textId="77777777" w:rsidR="00653E1E" w:rsidRDefault="00653E1E" w:rsidP="007D0B62">
            <w:pPr>
              <w:jc w:val="center"/>
              <w:rPr>
                <w:rFonts w:ascii="Times New Roman" w:hAnsi="Times New Roman" w:cs="Times New Roman"/>
              </w:rPr>
            </w:pPr>
          </w:p>
          <w:p w14:paraId="4981C024" w14:textId="77777777" w:rsidR="006A651A" w:rsidRDefault="006A651A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</w:p>
          <w:p w14:paraId="11B4F7BA" w14:textId="77777777" w:rsidR="006A651A" w:rsidRDefault="006A651A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</w:p>
          <w:p w14:paraId="66905B75" w14:textId="77777777" w:rsidR="006A651A" w:rsidRDefault="006A651A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</w:p>
          <w:p w14:paraId="4B117CE2" w14:textId="77777777" w:rsidR="00387447" w:rsidRDefault="00387447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</w:p>
          <w:p w14:paraId="78F0BAB9" w14:textId="77777777" w:rsidR="006A651A" w:rsidRDefault="006A651A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</w:p>
          <w:p w14:paraId="46383621" w14:textId="77777777" w:rsidR="00653E1E" w:rsidRDefault="00235EB9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653E1E" w:rsidRPr="007D0B62">
              <w:rPr>
                <w:rFonts w:ascii="Times New Roman" w:hAnsi="Times New Roman" w:cs="Times New Roman"/>
              </w:rPr>
              <w:t>Signature du chef d'établissement</w:t>
            </w:r>
          </w:p>
          <w:p w14:paraId="7581719E" w14:textId="77777777" w:rsidR="00235EB9" w:rsidRDefault="00235EB9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</w:p>
          <w:p w14:paraId="01F0AE3E" w14:textId="77777777" w:rsidR="00235EB9" w:rsidRDefault="00235EB9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À : </w:t>
            </w:r>
            <w:r>
              <w:rPr>
                <w:rFonts w:ascii="Times New Roman" w:hAnsi="Times New Roman" w:cs="Times New Roman"/>
              </w:rPr>
              <w:tab/>
              <w:t xml:space="preserve">le : </w:t>
            </w:r>
            <w:r>
              <w:rPr>
                <w:rFonts w:ascii="Times New Roman" w:hAnsi="Times New Roman" w:cs="Times New Roman"/>
              </w:rPr>
              <w:tab/>
            </w:r>
          </w:p>
          <w:p w14:paraId="09592D1C" w14:textId="77777777" w:rsidR="0028655A" w:rsidRDefault="0028655A" w:rsidP="00653E1E">
            <w:pPr>
              <w:tabs>
                <w:tab w:val="left" w:leader="dot" w:pos="2833"/>
                <w:tab w:val="left" w:leader="dot" w:pos="5677"/>
                <w:tab w:val="left" w:pos="6838"/>
              </w:tabs>
              <w:rPr>
                <w:rFonts w:ascii="Times New Roman" w:hAnsi="Times New Roman" w:cs="Times New Roman"/>
              </w:rPr>
            </w:pPr>
          </w:p>
        </w:tc>
      </w:tr>
    </w:tbl>
    <w:p w14:paraId="32F469ED" w14:textId="77777777" w:rsidR="007D0B62" w:rsidRDefault="007D0B62">
      <w:pPr>
        <w:rPr>
          <w:rFonts w:ascii="Times New Roman" w:hAnsi="Times New Roman" w:cs="Times New Roman"/>
        </w:rPr>
      </w:pPr>
    </w:p>
    <w:p w14:paraId="6590893B" w14:textId="77777777" w:rsidR="006A651A" w:rsidRDefault="00BB70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04D15F5" wp14:editId="5850415B">
            <wp:extent cx="789727" cy="8667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tit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9" cy="8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77FE" w14:textId="77777777" w:rsidR="009D7FCC" w:rsidRPr="00DB53B4" w:rsidRDefault="009D7FCC" w:rsidP="009D7FCC">
      <w:pPr>
        <w:jc w:val="center"/>
        <w:rPr>
          <w:rFonts w:ascii="Times New Roman" w:hAnsi="Times New Roman" w:cs="Times New Roman"/>
          <w:sz w:val="26"/>
          <w:szCs w:val="26"/>
        </w:rPr>
      </w:pPr>
      <w:r w:rsidRPr="00DB53B4">
        <w:rPr>
          <w:rFonts w:ascii="Times New Roman" w:hAnsi="Times New Roman" w:cs="Times New Roman"/>
          <w:sz w:val="26"/>
          <w:szCs w:val="26"/>
        </w:rPr>
        <w:t>Section européenne anglais 202</w:t>
      </w:r>
      <w:r w:rsidR="009426E2">
        <w:rPr>
          <w:rFonts w:ascii="Times New Roman" w:hAnsi="Times New Roman" w:cs="Times New Roman"/>
          <w:sz w:val="26"/>
          <w:szCs w:val="26"/>
        </w:rPr>
        <w:t>4</w:t>
      </w:r>
      <w:r w:rsidRPr="00DB53B4">
        <w:rPr>
          <w:rFonts w:ascii="Times New Roman" w:hAnsi="Times New Roman" w:cs="Times New Roman"/>
          <w:sz w:val="26"/>
          <w:szCs w:val="26"/>
        </w:rPr>
        <w:t xml:space="preserve"> / 202</w:t>
      </w:r>
      <w:r w:rsidR="009426E2">
        <w:rPr>
          <w:rFonts w:ascii="Times New Roman" w:hAnsi="Times New Roman" w:cs="Times New Roman"/>
          <w:sz w:val="26"/>
          <w:szCs w:val="26"/>
        </w:rPr>
        <w:t>5</w:t>
      </w:r>
    </w:p>
    <w:p w14:paraId="55214A20" w14:textId="77777777" w:rsidR="009D7FCC" w:rsidRPr="00DB53B4" w:rsidRDefault="009D7FCC" w:rsidP="009D7F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3B4">
        <w:rPr>
          <w:rFonts w:ascii="Times New Roman" w:hAnsi="Times New Roman" w:cs="Times New Roman"/>
          <w:b/>
          <w:sz w:val="26"/>
          <w:szCs w:val="26"/>
        </w:rPr>
        <w:t>AVIS DE LA COMMISSION</w:t>
      </w:r>
    </w:p>
    <w:p w14:paraId="79259B64" w14:textId="77777777" w:rsidR="009D7FCC" w:rsidRPr="00DB53B4" w:rsidRDefault="009D7FCC" w:rsidP="009D7FC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B53B4">
        <w:rPr>
          <w:rFonts w:ascii="Times New Roman" w:hAnsi="Times New Roman" w:cs="Times New Roman"/>
          <w:i/>
          <w:sz w:val="26"/>
          <w:szCs w:val="26"/>
          <w:u w:val="single"/>
        </w:rPr>
        <w:t xml:space="preserve">A compléter et à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transmettre</w:t>
      </w:r>
      <w:r w:rsidRPr="00DB53B4">
        <w:rPr>
          <w:rFonts w:ascii="Times New Roman" w:hAnsi="Times New Roman" w:cs="Times New Roman"/>
          <w:i/>
          <w:sz w:val="26"/>
          <w:szCs w:val="26"/>
          <w:u w:val="single"/>
        </w:rPr>
        <w:t xml:space="preserve"> obligatoirement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avec la fiche de</w:t>
      </w:r>
      <w:r w:rsidRPr="00DB53B4">
        <w:rPr>
          <w:rFonts w:ascii="Times New Roman" w:hAnsi="Times New Roman" w:cs="Times New Roman"/>
          <w:i/>
          <w:sz w:val="26"/>
          <w:szCs w:val="26"/>
          <w:u w:val="single"/>
        </w:rPr>
        <w:t xml:space="preserve"> candidature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et les bulletins demandés</w:t>
      </w:r>
    </w:p>
    <w:p w14:paraId="32C74F81" w14:textId="77777777" w:rsidR="0028655A" w:rsidRDefault="0028655A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E7C" w14:paraId="2E1E2EDD" w14:textId="77777777" w:rsidTr="009D7FCC">
        <w:tc>
          <w:tcPr>
            <w:tcW w:w="9212" w:type="dxa"/>
            <w:shd w:val="clear" w:color="auto" w:fill="C6D9F1" w:themeFill="text2" w:themeFillTint="33"/>
          </w:tcPr>
          <w:p w14:paraId="2341CB3A" w14:textId="77777777" w:rsidR="00344E7C" w:rsidRPr="00344E7C" w:rsidRDefault="00344E7C" w:rsidP="0034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CC">
              <w:rPr>
                <w:rFonts w:ascii="Times New Roman" w:hAnsi="Times New Roman" w:cs="Times New Roman"/>
                <w:b/>
              </w:rPr>
              <w:t>Partie réservée au (à la) candidat(e)</w:t>
            </w:r>
          </w:p>
        </w:tc>
      </w:tr>
      <w:tr w:rsidR="00344E7C" w14:paraId="1AD7247D" w14:textId="77777777" w:rsidTr="00344E7C">
        <w:tc>
          <w:tcPr>
            <w:tcW w:w="9212" w:type="dxa"/>
          </w:tcPr>
          <w:p w14:paraId="56F89000" w14:textId="77777777" w:rsidR="00344E7C" w:rsidRDefault="00344E7C" w:rsidP="006D25F6">
            <w:pPr>
              <w:tabs>
                <w:tab w:val="left" w:leader="dot" w:pos="8808"/>
              </w:tabs>
              <w:spacing w:before="24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 : </w:t>
            </w:r>
            <w:r>
              <w:rPr>
                <w:rFonts w:ascii="Times New Roman" w:hAnsi="Times New Roman" w:cs="Times New Roman"/>
              </w:rPr>
              <w:tab/>
            </w:r>
          </w:p>
          <w:p w14:paraId="18B9474A" w14:textId="77777777" w:rsidR="00344E7C" w:rsidRDefault="00344E7C" w:rsidP="006D25F6">
            <w:pPr>
              <w:tabs>
                <w:tab w:val="left" w:leader="dot" w:pos="4824"/>
                <w:tab w:val="left" w:leader="dot" w:pos="8808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 (s)</w:t>
            </w:r>
            <w:r w:rsidR="00700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  <w:t>Classe</w:t>
            </w:r>
            <w:r w:rsidR="00700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14:paraId="16F09BF4" w14:textId="77777777" w:rsidR="00344E7C" w:rsidRDefault="00344E7C" w:rsidP="006D25F6">
            <w:pPr>
              <w:tabs>
                <w:tab w:val="left" w:leader="dot" w:pos="8808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 :</w:t>
            </w:r>
            <w:r>
              <w:rPr>
                <w:rFonts w:ascii="Times New Roman" w:hAnsi="Times New Roman" w:cs="Times New Roman"/>
              </w:rPr>
              <w:tab/>
            </w:r>
          </w:p>
          <w:p w14:paraId="279BB0B7" w14:textId="77777777" w:rsidR="006D25F6" w:rsidRDefault="00344E7C" w:rsidP="00206946">
            <w:pPr>
              <w:tabs>
                <w:tab w:val="left" w:leader="dot" w:pos="2977"/>
                <w:tab w:val="left" w:leader="dot" w:pos="3136"/>
                <w:tab w:val="left" w:leader="dot" w:pos="8796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426E2">
              <w:rPr>
                <w:rFonts w:ascii="Times New Roman" w:hAnsi="Times New Roman" w:cs="Times New Roman"/>
              </w:rPr>
              <w:t>ode postal</w:t>
            </w:r>
            <w:r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ab/>
              <w:t xml:space="preserve"> Commune</w:t>
            </w:r>
            <w:r w:rsidR="00700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="006D25F6">
              <w:rPr>
                <w:rFonts w:ascii="Times New Roman" w:hAnsi="Times New Roman" w:cs="Times New Roman"/>
              </w:rPr>
              <w:tab/>
            </w:r>
          </w:p>
        </w:tc>
      </w:tr>
    </w:tbl>
    <w:p w14:paraId="4A9F983D" w14:textId="77777777" w:rsidR="00AF6265" w:rsidRDefault="00AF6265" w:rsidP="006D25F6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67A04B47" w14:textId="77777777" w:rsidR="00E22854" w:rsidRDefault="00E22854" w:rsidP="006D25F6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0B74CAF2" w14:textId="77777777" w:rsidR="009D7FCC" w:rsidRPr="006D25F6" w:rsidRDefault="009D7FCC" w:rsidP="006D25F6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5F6" w:rsidRPr="006D25F6" w14:paraId="31274330" w14:textId="77777777" w:rsidTr="009D7FCC">
        <w:tc>
          <w:tcPr>
            <w:tcW w:w="9212" w:type="dxa"/>
            <w:shd w:val="clear" w:color="auto" w:fill="C6D9F1" w:themeFill="text2" w:themeFillTint="33"/>
            <w:vAlign w:val="center"/>
          </w:tcPr>
          <w:p w14:paraId="1A9A6BD3" w14:textId="77777777" w:rsidR="006D25F6" w:rsidRPr="006D25F6" w:rsidRDefault="006D25F6" w:rsidP="006D2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5F6">
              <w:rPr>
                <w:rFonts w:ascii="Times New Roman" w:hAnsi="Times New Roman" w:cs="Times New Roman"/>
                <w:b/>
              </w:rPr>
              <w:t>Partie réservée à l'établissement d'accueil</w:t>
            </w:r>
          </w:p>
        </w:tc>
      </w:tr>
      <w:tr w:rsidR="006D25F6" w14:paraId="3AE92E54" w14:textId="77777777" w:rsidTr="006D25F6">
        <w:trPr>
          <w:trHeight w:val="2831"/>
        </w:trPr>
        <w:tc>
          <w:tcPr>
            <w:tcW w:w="9212" w:type="dxa"/>
          </w:tcPr>
          <w:p w14:paraId="4A49517E" w14:textId="77777777" w:rsidR="00E22854" w:rsidRDefault="006D25F6" w:rsidP="0020694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Après examen du dossier de candidature et sur proposition de la commission, </w:t>
            </w:r>
          </w:p>
          <w:p w14:paraId="79C82C6E" w14:textId="77777777" w:rsidR="006D25F6" w:rsidRDefault="00806B50" w:rsidP="0020694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le Proviseur</w:t>
            </w:r>
            <w:r w:rsidR="009D7FCC">
              <w:rPr>
                <w:rFonts w:ascii="Times New Roman" w:hAnsi="Times New Roman" w:cs="Times New Roman"/>
              </w:rPr>
              <w:t xml:space="preserve"> du l</w:t>
            </w:r>
            <w:r w:rsidR="00746912">
              <w:rPr>
                <w:rFonts w:ascii="Times New Roman" w:hAnsi="Times New Roman" w:cs="Times New Roman"/>
              </w:rPr>
              <w:t>ycée Raynouard</w:t>
            </w:r>
            <w:r w:rsidR="006D25F6">
              <w:rPr>
                <w:rFonts w:ascii="Times New Roman" w:hAnsi="Times New Roman" w:cs="Times New Roman"/>
              </w:rPr>
              <w:t xml:space="preserve"> </w:t>
            </w:r>
            <w:r w:rsidR="00B4725B">
              <w:rPr>
                <w:rFonts w:ascii="Times New Roman" w:hAnsi="Times New Roman" w:cs="Times New Roman"/>
              </w:rPr>
              <w:t>émet un avis</w:t>
            </w:r>
            <w:r w:rsidR="008A2353">
              <w:rPr>
                <w:rFonts w:ascii="Times New Roman" w:hAnsi="Times New Roman" w:cs="Times New Roman"/>
              </w:rPr>
              <w:t xml:space="preserve"> </w:t>
            </w:r>
            <w:r w:rsidR="006D25F6">
              <w:rPr>
                <w:rFonts w:ascii="Times New Roman" w:hAnsi="Times New Roman" w:cs="Times New Roman"/>
              </w:rPr>
              <w:t>:</w:t>
            </w:r>
          </w:p>
          <w:p w14:paraId="0F5D7A1D" w14:textId="77777777" w:rsidR="006D25F6" w:rsidRPr="006D25F6" w:rsidRDefault="006D25F6" w:rsidP="006D25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D25F6">
              <w:rPr>
                <w:rFonts w:ascii="Times New Roman" w:hAnsi="Times New Roman" w:cs="Times New Roman"/>
                <w:b/>
              </w:rPr>
              <w:sym w:font="Wingdings 2" w:char="F0A3"/>
            </w:r>
            <w:r w:rsidR="00206946">
              <w:rPr>
                <w:rFonts w:ascii="Times New Roman" w:hAnsi="Times New Roman" w:cs="Times New Roman"/>
                <w:b/>
              </w:rPr>
              <w:t xml:space="preserve"> </w:t>
            </w:r>
            <w:r w:rsidR="00B4725B">
              <w:rPr>
                <w:rFonts w:ascii="Times New Roman" w:hAnsi="Times New Roman" w:cs="Times New Roman"/>
                <w:b/>
              </w:rPr>
              <w:t>F</w:t>
            </w:r>
            <w:r w:rsidR="00206946">
              <w:rPr>
                <w:rFonts w:ascii="Times New Roman" w:hAnsi="Times New Roman" w:cs="Times New Roman"/>
                <w:b/>
              </w:rPr>
              <w:t>avorable</w:t>
            </w:r>
          </w:p>
          <w:p w14:paraId="102271A5" w14:textId="77777777" w:rsidR="006D25F6" w:rsidRPr="006D25F6" w:rsidRDefault="006D25F6" w:rsidP="006D25F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D25F6">
              <w:rPr>
                <w:rFonts w:ascii="Times New Roman" w:hAnsi="Times New Roman" w:cs="Times New Roman"/>
                <w:b/>
              </w:rPr>
              <w:sym w:font="Wingdings 2" w:char="F0A3"/>
            </w:r>
            <w:r w:rsidR="00746912">
              <w:rPr>
                <w:rFonts w:ascii="Times New Roman" w:hAnsi="Times New Roman" w:cs="Times New Roman"/>
                <w:b/>
              </w:rPr>
              <w:t xml:space="preserve"> </w:t>
            </w:r>
            <w:r w:rsidR="00B4725B">
              <w:rPr>
                <w:rFonts w:ascii="Times New Roman" w:hAnsi="Times New Roman" w:cs="Times New Roman"/>
                <w:b/>
              </w:rPr>
              <w:t>D</w:t>
            </w:r>
            <w:r w:rsidR="00746912">
              <w:rPr>
                <w:rFonts w:ascii="Times New Roman" w:hAnsi="Times New Roman" w:cs="Times New Roman"/>
                <w:b/>
              </w:rPr>
              <w:t>éfavorable</w:t>
            </w:r>
            <w:r w:rsidRPr="006D25F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46E88E2" w14:textId="77777777" w:rsidR="006D25F6" w:rsidRDefault="006D25F6" w:rsidP="006D25F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Motif : </w:t>
            </w:r>
          </w:p>
          <w:p w14:paraId="6F85F395" w14:textId="77777777" w:rsidR="00E22854" w:rsidRDefault="00E22854" w:rsidP="006D25F6">
            <w:pPr>
              <w:spacing w:before="120"/>
              <w:rPr>
                <w:rFonts w:ascii="Times New Roman" w:hAnsi="Times New Roman" w:cs="Times New Roman"/>
              </w:rPr>
            </w:pPr>
          </w:p>
          <w:p w14:paraId="00DE7ECA" w14:textId="77777777" w:rsidR="00E22854" w:rsidRDefault="00E22854" w:rsidP="006D25F6">
            <w:pPr>
              <w:spacing w:before="120"/>
              <w:rPr>
                <w:rFonts w:ascii="Times New Roman" w:hAnsi="Times New Roman" w:cs="Times New Roman"/>
              </w:rPr>
            </w:pPr>
          </w:p>
          <w:p w14:paraId="72B2AEF9" w14:textId="77777777" w:rsidR="00E22854" w:rsidRDefault="00E22854" w:rsidP="006D25F6">
            <w:pPr>
              <w:spacing w:before="120"/>
              <w:rPr>
                <w:rFonts w:ascii="Times New Roman" w:hAnsi="Times New Roman" w:cs="Times New Roman"/>
              </w:rPr>
            </w:pPr>
          </w:p>
          <w:p w14:paraId="4BEF6B03" w14:textId="77777777" w:rsidR="00E22854" w:rsidRDefault="00E22854" w:rsidP="006D25F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1EA316FF" w14:textId="77777777" w:rsidR="006D25F6" w:rsidRDefault="006D25F6" w:rsidP="006D25F6">
      <w:pPr>
        <w:spacing w:before="120" w:after="0" w:line="240" w:lineRule="auto"/>
        <w:rPr>
          <w:rFonts w:ascii="Times New Roman" w:hAnsi="Times New Roman" w:cs="Times New Roman"/>
        </w:rPr>
      </w:pPr>
    </w:p>
    <w:p w14:paraId="71B5FD3D" w14:textId="77777777" w:rsidR="006D25F6" w:rsidRDefault="006D25F6" w:rsidP="006D25F6">
      <w:pPr>
        <w:spacing w:before="120" w:after="0" w:line="240" w:lineRule="auto"/>
        <w:rPr>
          <w:rFonts w:ascii="Times New Roman" w:hAnsi="Times New Roman" w:cs="Times New Roman"/>
        </w:rPr>
      </w:pPr>
    </w:p>
    <w:sectPr w:rsidR="006D25F6" w:rsidSect="006A7D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433"/>
    <w:multiLevelType w:val="hybridMultilevel"/>
    <w:tmpl w:val="6762B248"/>
    <w:lvl w:ilvl="0" w:tplc="9D76214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FC8"/>
    <w:multiLevelType w:val="hybridMultilevel"/>
    <w:tmpl w:val="CBBEDF76"/>
    <w:lvl w:ilvl="0" w:tplc="1D00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AF3"/>
    <w:multiLevelType w:val="hybridMultilevel"/>
    <w:tmpl w:val="BA06E9F4"/>
    <w:lvl w:ilvl="0" w:tplc="821AA80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2BD36C6C"/>
    <w:multiLevelType w:val="hybridMultilevel"/>
    <w:tmpl w:val="15E685EC"/>
    <w:lvl w:ilvl="0" w:tplc="2214CB62">
      <w:start w:val="14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06"/>
    <w:rsid w:val="00092F9D"/>
    <w:rsid w:val="000A10A2"/>
    <w:rsid w:val="000E08A9"/>
    <w:rsid w:val="000E569D"/>
    <w:rsid w:val="00100B91"/>
    <w:rsid w:val="001071F2"/>
    <w:rsid w:val="00132FBD"/>
    <w:rsid w:val="001509C6"/>
    <w:rsid w:val="0016148A"/>
    <w:rsid w:val="001648C7"/>
    <w:rsid w:val="001D7A09"/>
    <w:rsid w:val="00202A5E"/>
    <w:rsid w:val="00206946"/>
    <w:rsid w:val="00211501"/>
    <w:rsid w:val="00235EB9"/>
    <w:rsid w:val="0023619E"/>
    <w:rsid w:val="0026209C"/>
    <w:rsid w:val="0028655A"/>
    <w:rsid w:val="00290689"/>
    <w:rsid w:val="00294D9A"/>
    <w:rsid w:val="002A79D8"/>
    <w:rsid w:val="002C2613"/>
    <w:rsid w:val="00314E46"/>
    <w:rsid w:val="00324026"/>
    <w:rsid w:val="00331DCE"/>
    <w:rsid w:val="00337F14"/>
    <w:rsid w:val="00344E7C"/>
    <w:rsid w:val="003621AA"/>
    <w:rsid w:val="003720A3"/>
    <w:rsid w:val="00384CFC"/>
    <w:rsid w:val="00387447"/>
    <w:rsid w:val="003923AD"/>
    <w:rsid w:val="003B1B76"/>
    <w:rsid w:val="004002A3"/>
    <w:rsid w:val="004373D9"/>
    <w:rsid w:val="00447E35"/>
    <w:rsid w:val="00460315"/>
    <w:rsid w:val="00462D10"/>
    <w:rsid w:val="004A6FBD"/>
    <w:rsid w:val="004D2CFB"/>
    <w:rsid w:val="004D788F"/>
    <w:rsid w:val="004F0321"/>
    <w:rsid w:val="004F5053"/>
    <w:rsid w:val="00513F31"/>
    <w:rsid w:val="00525EFA"/>
    <w:rsid w:val="00543291"/>
    <w:rsid w:val="00583A07"/>
    <w:rsid w:val="005A6D12"/>
    <w:rsid w:val="005C2EAB"/>
    <w:rsid w:val="005D535C"/>
    <w:rsid w:val="005D7BD2"/>
    <w:rsid w:val="005F69D2"/>
    <w:rsid w:val="00653E1E"/>
    <w:rsid w:val="00680C14"/>
    <w:rsid w:val="00683013"/>
    <w:rsid w:val="006A651A"/>
    <w:rsid w:val="006A7D89"/>
    <w:rsid w:val="006C7458"/>
    <w:rsid w:val="006D25F6"/>
    <w:rsid w:val="00700404"/>
    <w:rsid w:val="00700E7A"/>
    <w:rsid w:val="007057DB"/>
    <w:rsid w:val="007134B6"/>
    <w:rsid w:val="00733946"/>
    <w:rsid w:val="00746912"/>
    <w:rsid w:val="00777211"/>
    <w:rsid w:val="007D0B62"/>
    <w:rsid w:val="00806B50"/>
    <w:rsid w:val="00821FD9"/>
    <w:rsid w:val="00830E28"/>
    <w:rsid w:val="00842183"/>
    <w:rsid w:val="00856334"/>
    <w:rsid w:val="00890C37"/>
    <w:rsid w:val="00890EF4"/>
    <w:rsid w:val="00894F9A"/>
    <w:rsid w:val="008A2353"/>
    <w:rsid w:val="008B6979"/>
    <w:rsid w:val="009426E2"/>
    <w:rsid w:val="00955DF0"/>
    <w:rsid w:val="00986C0A"/>
    <w:rsid w:val="009B693E"/>
    <w:rsid w:val="009D496A"/>
    <w:rsid w:val="009D7FCC"/>
    <w:rsid w:val="00A367F8"/>
    <w:rsid w:val="00AF6265"/>
    <w:rsid w:val="00B003E3"/>
    <w:rsid w:val="00B04DDD"/>
    <w:rsid w:val="00B4725B"/>
    <w:rsid w:val="00B872C5"/>
    <w:rsid w:val="00BA2EA0"/>
    <w:rsid w:val="00BA42CB"/>
    <w:rsid w:val="00BB70E2"/>
    <w:rsid w:val="00BF24F9"/>
    <w:rsid w:val="00C32E04"/>
    <w:rsid w:val="00C463F7"/>
    <w:rsid w:val="00C86CEB"/>
    <w:rsid w:val="00D47FE4"/>
    <w:rsid w:val="00D65546"/>
    <w:rsid w:val="00DA7F59"/>
    <w:rsid w:val="00DB2F63"/>
    <w:rsid w:val="00DB53B4"/>
    <w:rsid w:val="00DB5C30"/>
    <w:rsid w:val="00DC5DDB"/>
    <w:rsid w:val="00DE4C4F"/>
    <w:rsid w:val="00DE6313"/>
    <w:rsid w:val="00E22854"/>
    <w:rsid w:val="00E24A6E"/>
    <w:rsid w:val="00E40E79"/>
    <w:rsid w:val="00E72B20"/>
    <w:rsid w:val="00E80419"/>
    <w:rsid w:val="00F2385A"/>
    <w:rsid w:val="00F30600"/>
    <w:rsid w:val="00F55448"/>
    <w:rsid w:val="00F609BD"/>
    <w:rsid w:val="00F66DB2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5762"/>
  <w15:docId w15:val="{97113EEF-42A8-4C57-B098-14E38CC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4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E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-couperin-c10">
    <w:name w:val="texte-couperin-c10"/>
    <w:basedOn w:val="Normal"/>
    <w:uiPriority w:val="99"/>
    <w:rsid w:val="003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6">
    <w:name w:val="c-6"/>
    <w:rsid w:val="0031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1C91-9C71-45AC-B89D-9DAAD862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Administrateur</cp:lastModifiedBy>
  <cp:revision>15</cp:revision>
  <cp:lastPrinted>2024-04-15T13:47:00Z</cp:lastPrinted>
  <dcterms:created xsi:type="dcterms:W3CDTF">2024-03-21T14:44:00Z</dcterms:created>
  <dcterms:modified xsi:type="dcterms:W3CDTF">2024-04-15T13:48:00Z</dcterms:modified>
</cp:coreProperties>
</file>